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EC" w:rsidRDefault="00557AA6" w:rsidP="00557AA6">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PATVIRTINTA</w:t>
      </w:r>
    </w:p>
    <w:p w:rsidR="00557AA6" w:rsidRDefault="00557AA6" w:rsidP="00557AA6">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Viešosios įstaigos Panevėžio rajono savivaldybės </w:t>
      </w:r>
    </w:p>
    <w:p w:rsidR="00557AA6" w:rsidRDefault="00557AA6" w:rsidP="00557AA6">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poliklinikos direktoriaus</w:t>
      </w:r>
    </w:p>
    <w:p w:rsidR="00557AA6" w:rsidRDefault="00557AA6" w:rsidP="00557AA6">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E56289">
        <w:rPr>
          <w:rFonts w:ascii="Times New Roman" w:hAnsi="Times New Roman" w:cs="Times New Roman"/>
          <w:sz w:val="24"/>
          <w:szCs w:val="24"/>
          <w:lang w:val="lt-LT"/>
        </w:rPr>
        <w:t xml:space="preserve">  </w:t>
      </w:r>
      <w:bookmarkStart w:id="0" w:name="_GoBack"/>
      <w:bookmarkEnd w:id="0"/>
      <w:r>
        <w:rPr>
          <w:rFonts w:ascii="Times New Roman" w:hAnsi="Times New Roman" w:cs="Times New Roman"/>
          <w:sz w:val="24"/>
          <w:szCs w:val="24"/>
          <w:lang w:val="lt-LT"/>
        </w:rPr>
        <w:t xml:space="preserve">   2016 m. vasario </w:t>
      </w:r>
      <w:r w:rsidR="00E56289">
        <w:rPr>
          <w:rFonts w:ascii="Times New Roman" w:hAnsi="Times New Roman" w:cs="Times New Roman"/>
          <w:sz w:val="24"/>
          <w:szCs w:val="24"/>
          <w:lang w:val="lt-LT"/>
        </w:rPr>
        <w:t>24</w:t>
      </w:r>
      <w:r>
        <w:rPr>
          <w:rFonts w:ascii="Times New Roman" w:hAnsi="Times New Roman" w:cs="Times New Roman"/>
          <w:sz w:val="24"/>
          <w:szCs w:val="24"/>
          <w:lang w:val="lt-LT"/>
        </w:rPr>
        <w:t xml:space="preserve"> d. įsakymu Nr. VTA-</w:t>
      </w:r>
      <w:r w:rsidR="00E56289">
        <w:rPr>
          <w:rFonts w:ascii="Times New Roman" w:hAnsi="Times New Roman" w:cs="Times New Roman"/>
          <w:sz w:val="24"/>
          <w:szCs w:val="24"/>
          <w:lang w:val="lt-LT"/>
        </w:rPr>
        <w:t>9</w:t>
      </w:r>
    </w:p>
    <w:p w:rsidR="00557AA6" w:rsidRDefault="00557AA6" w:rsidP="00557AA6">
      <w:pPr>
        <w:spacing w:after="0"/>
        <w:jc w:val="center"/>
        <w:rPr>
          <w:rFonts w:ascii="Times New Roman" w:hAnsi="Times New Roman" w:cs="Times New Roman"/>
          <w:sz w:val="24"/>
          <w:szCs w:val="24"/>
          <w:lang w:val="lt-LT"/>
        </w:rPr>
      </w:pPr>
    </w:p>
    <w:p w:rsidR="00557AA6" w:rsidRDefault="00557AA6" w:rsidP="00557AA6">
      <w:pPr>
        <w:spacing w:after="0"/>
        <w:jc w:val="center"/>
        <w:rPr>
          <w:rFonts w:ascii="Times New Roman" w:hAnsi="Times New Roman" w:cs="Times New Roman"/>
          <w:b/>
          <w:sz w:val="24"/>
          <w:szCs w:val="24"/>
          <w:lang w:val="lt-LT"/>
        </w:rPr>
      </w:pPr>
      <w:r>
        <w:rPr>
          <w:rFonts w:ascii="Times New Roman" w:hAnsi="Times New Roman" w:cs="Times New Roman"/>
          <w:b/>
          <w:sz w:val="24"/>
          <w:szCs w:val="24"/>
          <w:lang w:val="lt-LT"/>
        </w:rPr>
        <w:t>Pranešimas apie asmens įtraukimą į ortodontinių aparatų,</w:t>
      </w:r>
    </w:p>
    <w:p w:rsidR="00557AA6" w:rsidRDefault="006419BB" w:rsidP="00557AA6">
      <w:pPr>
        <w:spacing w:after="0"/>
        <w:jc w:val="center"/>
        <w:rPr>
          <w:rFonts w:ascii="Times New Roman" w:hAnsi="Times New Roman" w:cs="Times New Roman"/>
          <w:b/>
          <w:sz w:val="24"/>
          <w:szCs w:val="24"/>
          <w:lang w:val="lt-LT"/>
        </w:rPr>
      </w:pPr>
      <w:r>
        <w:rPr>
          <w:rFonts w:ascii="Times New Roman" w:hAnsi="Times New Roman" w:cs="Times New Roman"/>
          <w:b/>
          <w:sz w:val="24"/>
          <w:szCs w:val="24"/>
          <w:lang w:val="lt-LT"/>
        </w:rPr>
        <w:t>k</w:t>
      </w:r>
      <w:r w:rsidR="00197F08">
        <w:rPr>
          <w:rFonts w:ascii="Times New Roman" w:hAnsi="Times New Roman" w:cs="Times New Roman"/>
          <w:b/>
          <w:sz w:val="24"/>
          <w:szCs w:val="24"/>
          <w:lang w:val="lt-LT"/>
        </w:rPr>
        <w:t>ompensuojamų iš privalomojo sveikatos draudimo fondo</w:t>
      </w:r>
      <w:r w:rsidR="00557AA6">
        <w:rPr>
          <w:rFonts w:ascii="Times New Roman" w:hAnsi="Times New Roman" w:cs="Times New Roman"/>
          <w:b/>
          <w:sz w:val="24"/>
          <w:szCs w:val="24"/>
          <w:lang w:val="lt-LT"/>
        </w:rPr>
        <w:t xml:space="preserve"> biudžeto lėšų, sąrašą</w:t>
      </w:r>
    </w:p>
    <w:p w:rsidR="006419BB" w:rsidRDefault="006419BB" w:rsidP="00557AA6">
      <w:pPr>
        <w:spacing w:after="0"/>
        <w:jc w:val="center"/>
        <w:rPr>
          <w:rFonts w:ascii="Times New Roman" w:hAnsi="Times New Roman" w:cs="Times New Roman"/>
          <w:sz w:val="24"/>
          <w:szCs w:val="24"/>
          <w:lang w:val="lt-LT"/>
        </w:rPr>
      </w:pPr>
    </w:p>
    <w:p w:rsidR="00557AA6" w:rsidRDefault="00557AA6" w:rsidP="00557AA6">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201_ m.______________ mėn.</w:t>
      </w:r>
      <w:r w:rsidR="006419BB">
        <w:rPr>
          <w:rFonts w:ascii="Times New Roman" w:hAnsi="Times New Roman" w:cs="Times New Roman"/>
          <w:sz w:val="24"/>
          <w:szCs w:val="24"/>
          <w:lang w:val="lt-LT"/>
        </w:rPr>
        <w:t>___ d. Nr._____</w:t>
      </w:r>
    </w:p>
    <w:p w:rsidR="006419BB" w:rsidRDefault="006419BB" w:rsidP="00557AA6">
      <w:pPr>
        <w:spacing w:after="0"/>
        <w:jc w:val="center"/>
        <w:rPr>
          <w:rFonts w:ascii="Times New Roman" w:hAnsi="Times New Roman" w:cs="Times New Roman"/>
          <w:sz w:val="24"/>
          <w:szCs w:val="24"/>
          <w:lang w:val="lt-LT"/>
        </w:rPr>
      </w:pPr>
    </w:p>
    <w:p w:rsidR="006419BB" w:rsidRPr="006419BB" w:rsidRDefault="006419BB" w:rsidP="006419B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Pranešame, kad Jūs ____________________________________ esate įtrauktas į asmenų, kurie</w:t>
      </w:r>
    </w:p>
    <w:p w:rsidR="00745C1D" w:rsidRDefault="006419BB" w:rsidP="00745C1D">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                                                       (Paciento vardas, pavardė)</w:t>
      </w:r>
    </w:p>
    <w:p w:rsidR="006419BB" w:rsidRDefault="006419BB" w:rsidP="006419B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laukia gauti gydytojo odontologo </w:t>
      </w:r>
      <w:proofErr w:type="spellStart"/>
      <w:r>
        <w:rPr>
          <w:rFonts w:ascii="Times New Roman" w:hAnsi="Times New Roman" w:cs="Times New Roman"/>
          <w:sz w:val="24"/>
          <w:szCs w:val="24"/>
          <w:lang w:val="lt-LT"/>
        </w:rPr>
        <w:t>ortodonto</w:t>
      </w:r>
      <w:proofErr w:type="spellEnd"/>
      <w:r>
        <w:rPr>
          <w:rFonts w:ascii="Times New Roman" w:hAnsi="Times New Roman" w:cs="Times New Roman"/>
          <w:sz w:val="24"/>
          <w:szCs w:val="24"/>
          <w:lang w:val="lt-LT"/>
        </w:rPr>
        <w:t xml:space="preserve"> teikiamos paslaugos – ortodontinio aparato, kompensuojamo iš</w:t>
      </w:r>
      <w:r w:rsidR="00197F08">
        <w:rPr>
          <w:rFonts w:ascii="Times New Roman" w:hAnsi="Times New Roman" w:cs="Times New Roman"/>
          <w:sz w:val="24"/>
          <w:szCs w:val="24"/>
          <w:lang w:val="lt-LT"/>
        </w:rPr>
        <w:t xml:space="preserve"> privalomojo sveikatos draudimo fondo (toliau-</w:t>
      </w:r>
      <w:r>
        <w:rPr>
          <w:rFonts w:ascii="Times New Roman" w:hAnsi="Times New Roman" w:cs="Times New Roman"/>
          <w:sz w:val="24"/>
          <w:szCs w:val="24"/>
          <w:lang w:val="lt-LT"/>
        </w:rPr>
        <w:t xml:space="preserve"> PSDF</w:t>
      </w:r>
      <w:r w:rsidR="00197F08">
        <w:rPr>
          <w:rFonts w:ascii="Times New Roman" w:hAnsi="Times New Roman" w:cs="Times New Roman"/>
          <w:sz w:val="24"/>
          <w:szCs w:val="24"/>
          <w:lang w:val="lt-LT"/>
        </w:rPr>
        <w:t>)</w:t>
      </w:r>
      <w:r>
        <w:rPr>
          <w:rFonts w:ascii="Times New Roman" w:hAnsi="Times New Roman" w:cs="Times New Roman"/>
          <w:sz w:val="24"/>
          <w:szCs w:val="24"/>
          <w:lang w:val="lt-LT"/>
        </w:rPr>
        <w:t xml:space="preserve"> biudžeto lėšų, eilę.</w:t>
      </w:r>
    </w:p>
    <w:p w:rsidR="006419BB" w:rsidRDefault="006419BB" w:rsidP="006419B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Jūsų sąrašo numeris yra ______________________________________________________</w:t>
      </w:r>
      <w:r w:rsidR="00DD2FEC">
        <w:rPr>
          <w:rFonts w:ascii="Times New Roman" w:hAnsi="Times New Roman" w:cs="Times New Roman"/>
          <w:sz w:val="24"/>
          <w:szCs w:val="24"/>
          <w:lang w:val="lt-LT"/>
        </w:rPr>
        <w:tab/>
      </w:r>
      <w:r>
        <w:rPr>
          <w:rFonts w:ascii="Times New Roman" w:hAnsi="Times New Roman" w:cs="Times New Roman"/>
          <w:sz w:val="24"/>
          <w:szCs w:val="24"/>
          <w:lang w:val="lt-LT"/>
        </w:rPr>
        <w:t xml:space="preserve">                                                                 (skaičius įrašomas žodžiais)</w:t>
      </w:r>
    </w:p>
    <w:p w:rsidR="00DD2FEC" w:rsidRDefault="006419BB" w:rsidP="00186549">
      <w:pPr>
        <w:jc w:val="both"/>
        <w:rPr>
          <w:rFonts w:ascii="Times New Roman" w:hAnsi="Times New Roman" w:cs="Times New Roman"/>
          <w:sz w:val="24"/>
          <w:szCs w:val="24"/>
          <w:lang w:val="lt-LT"/>
        </w:rPr>
      </w:pPr>
      <w:r>
        <w:rPr>
          <w:rFonts w:ascii="Times New Roman" w:hAnsi="Times New Roman" w:cs="Times New Roman"/>
          <w:sz w:val="24"/>
          <w:szCs w:val="24"/>
          <w:lang w:val="lt-LT"/>
        </w:rPr>
        <w:t>• Primename</w:t>
      </w:r>
      <w:r w:rsidR="0064625C">
        <w:rPr>
          <w:rFonts w:ascii="Times New Roman" w:hAnsi="Times New Roman" w:cs="Times New Roman"/>
          <w:sz w:val="24"/>
          <w:szCs w:val="24"/>
          <w:lang w:val="lt-LT"/>
        </w:rPr>
        <w:t>, kad</w:t>
      </w:r>
      <w:r w:rsidR="004443D1">
        <w:rPr>
          <w:rFonts w:ascii="Times New Roman" w:hAnsi="Times New Roman" w:cs="Times New Roman"/>
          <w:sz w:val="24"/>
          <w:szCs w:val="24"/>
          <w:lang w:val="lt-LT"/>
        </w:rPr>
        <w:t xml:space="preserve"> 2 kartus metuose Jūs turėtumėte </w:t>
      </w:r>
      <w:r w:rsidR="002B4A19">
        <w:rPr>
          <w:rFonts w:ascii="Times New Roman" w:hAnsi="Times New Roman" w:cs="Times New Roman"/>
          <w:sz w:val="24"/>
          <w:szCs w:val="24"/>
          <w:lang w:val="lt-LT"/>
        </w:rPr>
        <w:t>profilaktiškai apsilankyti pas gydytoją odontologą.</w:t>
      </w:r>
    </w:p>
    <w:p w:rsidR="002B4A19" w:rsidRDefault="002B4A19" w:rsidP="006419BB">
      <w:pPr>
        <w:rPr>
          <w:rFonts w:ascii="Times New Roman" w:hAnsi="Times New Roman" w:cs="Times New Roman"/>
          <w:sz w:val="24"/>
          <w:szCs w:val="24"/>
          <w:lang w:val="lt-LT"/>
        </w:rPr>
      </w:pPr>
      <w:r>
        <w:rPr>
          <w:rFonts w:ascii="Times New Roman" w:hAnsi="Times New Roman" w:cs="Times New Roman"/>
          <w:sz w:val="24"/>
          <w:szCs w:val="24"/>
          <w:lang w:val="lt-LT"/>
        </w:rPr>
        <w:t xml:space="preserve">• Primename, kad prieš atvykdami pas gydytoją odontologą </w:t>
      </w:r>
      <w:proofErr w:type="spellStart"/>
      <w:r>
        <w:rPr>
          <w:rFonts w:ascii="Times New Roman" w:hAnsi="Times New Roman" w:cs="Times New Roman"/>
          <w:sz w:val="24"/>
          <w:szCs w:val="24"/>
          <w:lang w:val="lt-LT"/>
        </w:rPr>
        <w:t>ortodontą</w:t>
      </w:r>
      <w:proofErr w:type="spellEnd"/>
      <w:r>
        <w:rPr>
          <w:rFonts w:ascii="Times New Roman" w:hAnsi="Times New Roman" w:cs="Times New Roman"/>
          <w:sz w:val="24"/>
          <w:szCs w:val="24"/>
          <w:lang w:val="lt-LT"/>
        </w:rPr>
        <w:t xml:space="preserve"> privalote susigydyti dantis ir pašalinti paslankias (klibančias) pieninių dantų šaknis.</w:t>
      </w:r>
    </w:p>
    <w:p w:rsidR="002B4A19" w:rsidRDefault="002B4A19" w:rsidP="006419BB">
      <w:pPr>
        <w:rPr>
          <w:rFonts w:ascii="Times New Roman" w:hAnsi="Times New Roman" w:cs="Times New Roman"/>
          <w:sz w:val="24"/>
          <w:szCs w:val="24"/>
          <w:lang w:val="lt-LT"/>
        </w:rPr>
      </w:pPr>
      <w:r>
        <w:rPr>
          <w:rFonts w:ascii="Times New Roman" w:hAnsi="Times New Roman" w:cs="Times New Roman"/>
          <w:sz w:val="24"/>
          <w:szCs w:val="24"/>
          <w:lang w:val="lt-LT"/>
        </w:rPr>
        <w:t>• Privalote mus informuoti, jeigu pasikeitė Jūsų adresas ar telefonas.</w:t>
      </w:r>
    </w:p>
    <w:p w:rsidR="00197F08" w:rsidRDefault="002B4A19" w:rsidP="002B4A19">
      <w:pPr>
        <w:jc w:val="both"/>
        <w:rPr>
          <w:rFonts w:ascii="Times New Roman" w:hAnsi="Times New Roman" w:cs="Times New Roman"/>
          <w:sz w:val="24"/>
          <w:szCs w:val="24"/>
          <w:lang w:val="lt-LT"/>
        </w:rPr>
      </w:pPr>
      <w:r>
        <w:rPr>
          <w:rFonts w:ascii="Times New Roman" w:hAnsi="Times New Roman" w:cs="Times New Roman"/>
          <w:sz w:val="24"/>
          <w:szCs w:val="24"/>
          <w:lang w:val="lt-LT"/>
        </w:rPr>
        <w:t>• Taip pat primename, kad gali tekti susimokėti už priemones, kurios reikalingos sėkmingam gydymui (sraigtus, diagnostinius modelius, apsaugines kapas, išorinio tempimo aparatą, ortodontinę kepuraitę ir kitas ortodontines priemones, kurios nekompensuojamos iš PSDF biudžeto lėšų).</w:t>
      </w:r>
      <w:r w:rsidR="00197F08">
        <w:rPr>
          <w:rFonts w:ascii="Times New Roman" w:hAnsi="Times New Roman" w:cs="Times New Roman"/>
          <w:sz w:val="24"/>
          <w:szCs w:val="24"/>
          <w:lang w:val="lt-LT"/>
        </w:rPr>
        <w:t xml:space="preserve"> Apie reikalingas pa</w:t>
      </w:r>
      <w:r w:rsidR="00606178">
        <w:rPr>
          <w:rFonts w:ascii="Times New Roman" w:hAnsi="Times New Roman" w:cs="Times New Roman"/>
          <w:sz w:val="24"/>
          <w:szCs w:val="24"/>
          <w:lang w:val="lt-LT"/>
        </w:rPr>
        <w:t xml:space="preserve">pildomas ortodontines priemones </w:t>
      </w:r>
      <w:r w:rsidR="00197F08">
        <w:rPr>
          <w:rFonts w:ascii="Times New Roman" w:hAnsi="Times New Roman" w:cs="Times New Roman"/>
          <w:sz w:val="24"/>
          <w:szCs w:val="24"/>
          <w:lang w:val="lt-LT"/>
        </w:rPr>
        <w:t xml:space="preserve"> būsite informuoti gydytojo odontologo </w:t>
      </w:r>
      <w:proofErr w:type="spellStart"/>
      <w:r w:rsidR="00197F08">
        <w:rPr>
          <w:rFonts w:ascii="Times New Roman" w:hAnsi="Times New Roman" w:cs="Times New Roman"/>
          <w:sz w:val="24"/>
          <w:szCs w:val="24"/>
          <w:lang w:val="lt-LT"/>
        </w:rPr>
        <w:t>ortodonto</w:t>
      </w:r>
      <w:proofErr w:type="spellEnd"/>
      <w:r w:rsidR="00197F08">
        <w:rPr>
          <w:rFonts w:ascii="Times New Roman" w:hAnsi="Times New Roman" w:cs="Times New Roman"/>
          <w:sz w:val="24"/>
          <w:szCs w:val="24"/>
          <w:lang w:val="lt-LT"/>
        </w:rPr>
        <w:t xml:space="preserve"> prieš pradedant ortodontinį gydymą.</w:t>
      </w:r>
    </w:p>
    <w:p w:rsidR="00A562B6" w:rsidRDefault="00A562B6" w:rsidP="002B4A19">
      <w:pPr>
        <w:jc w:val="both"/>
        <w:rPr>
          <w:rFonts w:ascii="Times New Roman" w:hAnsi="Times New Roman" w:cs="Times New Roman"/>
          <w:sz w:val="24"/>
          <w:szCs w:val="24"/>
          <w:lang w:val="lt-LT"/>
        </w:rPr>
      </w:pPr>
    </w:p>
    <w:p w:rsidR="001D7A11" w:rsidRDefault="001D7A11" w:rsidP="001D7A11">
      <w:pPr>
        <w:tabs>
          <w:tab w:val="left" w:pos="5990"/>
        </w:tabs>
        <w:jc w:val="both"/>
        <w:rPr>
          <w:rFonts w:ascii="Times New Roman" w:hAnsi="Times New Roman" w:cs="Times New Roman"/>
          <w:sz w:val="24"/>
          <w:szCs w:val="24"/>
          <w:lang w:val="lt-LT"/>
        </w:rPr>
      </w:pPr>
      <w:r>
        <w:rPr>
          <w:rFonts w:ascii="Times New Roman" w:hAnsi="Times New Roman" w:cs="Times New Roman"/>
          <w:sz w:val="24"/>
          <w:szCs w:val="24"/>
          <w:lang w:val="lt-LT"/>
        </w:rPr>
        <w:t>Pranešimą įteikęs gydytojas ar registratūros</w:t>
      </w:r>
    </w:p>
    <w:p w:rsidR="00A562B6" w:rsidRDefault="001D7A11" w:rsidP="001D7A11">
      <w:pPr>
        <w:tabs>
          <w:tab w:val="left" w:pos="5990"/>
        </w:tabs>
        <w:jc w:val="both"/>
        <w:rPr>
          <w:rFonts w:ascii="Times New Roman" w:hAnsi="Times New Roman" w:cs="Times New Roman"/>
          <w:sz w:val="24"/>
          <w:szCs w:val="24"/>
          <w:lang w:val="lt-LT"/>
        </w:rPr>
      </w:pPr>
      <w:r>
        <w:rPr>
          <w:rFonts w:ascii="Times New Roman" w:hAnsi="Times New Roman" w:cs="Times New Roman"/>
          <w:sz w:val="24"/>
          <w:szCs w:val="24"/>
          <w:lang w:val="lt-LT"/>
        </w:rPr>
        <w:t>darbuotojas</w:t>
      </w:r>
      <w:r w:rsidR="00A562B6">
        <w:rPr>
          <w:rFonts w:ascii="Times New Roman" w:hAnsi="Times New Roman" w:cs="Times New Roman"/>
          <w:sz w:val="24"/>
          <w:szCs w:val="24"/>
          <w:lang w:val="lt-LT"/>
        </w:rPr>
        <w:tab/>
        <w:t>Pacien</w:t>
      </w:r>
      <w:r w:rsidR="00512E30">
        <w:rPr>
          <w:rFonts w:ascii="Times New Roman" w:hAnsi="Times New Roman" w:cs="Times New Roman"/>
          <w:sz w:val="24"/>
          <w:szCs w:val="24"/>
          <w:lang w:val="lt-LT"/>
        </w:rPr>
        <w:t>tas arba Jo atstovas</w:t>
      </w:r>
    </w:p>
    <w:p w:rsidR="00A562B6" w:rsidRDefault="00A562B6" w:rsidP="00512E30">
      <w:pPr>
        <w:tabs>
          <w:tab w:val="left" w:pos="6043"/>
        </w:tabs>
        <w:jc w:val="both"/>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w:t>
      </w:r>
      <w:r w:rsidR="00512E30">
        <w:rPr>
          <w:rFonts w:ascii="Times New Roman" w:hAnsi="Times New Roman" w:cs="Times New Roman"/>
          <w:sz w:val="24"/>
          <w:szCs w:val="24"/>
          <w:lang w:val="lt-LT"/>
        </w:rPr>
        <w:tab/>
        <w:t>_____________________________</w:t>
      </w:r>
    </w:p>
    <w:p w:rsidR="00197F08" w:rsidRDefault="001D7A11" w:rsidP="00512E30">
      <w:pPr>
        <w:tabs>
          <w:tab w:val="left" w:pos="6043"/>
        </w:tab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(Vardas, pavardė, pareigos ir parašas)</w:t>
      </w:r>
      <w:r w:rsidR="00512E30">
        <w:rPr>
          <w:rFonts w:ascii="Times New Roman" w:hAnsi="Times New Roman" w:cs="Times New Roman"/>
          <w:sz w:val="24"/>
          <w:szCs w:val="24"/>
          <w:lang w:val="lt-LT"/>
        </w:rPr>
        <w:tab/>
        <w:t xml:space="preserve">  (Vardas, pavardė, parašas ir data)</w:t>
      </w:r>
    </w:p>
    <w:p w:rsidR="00512E30" w:rsidRDefault="00512E30" w:rsidP="00512E30">
      <w:pPr>
        <w:tabs>
          <w:tab w:val="left" w:pos="6043"/>
        </w:tabs>
        <w:jc w:val="both"/>
        <w:rPr>
          <w:rFonts w:ascii="Times New Roman" w:hAnsi="Times New Roman" w:cs="Times New Roman"/>
          <w:sz w:val="24"/>
          <w:szCs w:val="24"/>
          <w:lang w:val="lt-LT"/>
        </w:rPr>
      </w:pPr>
    </w:p>
    <w:p w:rsidR="00512E30" w:rsidRPr="00512E30" w:rsidRDefault="00512E30" w:rsidP="00512E30">
      <w:pPr>
        <w:tabs>
          <w:tab w:val="left" w:pos="6043"/>
        </w:tabs>
        <w:jc w:val="both"/>
        <w:rPr>
          <w:rFonts w:ascii="Times New Roman" w:hAnsi="Times New Roman" w:cs="Times New Roman"/>
          <w:b/>
          <w:sz w:val="24"/>
          <w:szCs w:val="24"/>
          <w:lang w:val="lt-LT"/>
        </w:rPr>
      </w:pPr>
      <w:r>
        <w:rPr>
          <w:rFonts w:ascii="Times New Roman" w:hAnsi="Times New Roman" w:cs="Times New Roman"/>
          <w:sz w:val="24"/>
          <w:szCs w:val="24"/>
          <w:lang w:val="lt-LT"/>
        </w:rPr>
        <w:t xml:space="preserve">         </w:t>
      </w:r>
      <w:r>
        <w:rPr>
          <w:rFonts w:ascii="Times New Roman" w:hAnsi="Times New Roman" w:cs="Times New Roman"/>
          <w:b/>
          <w:sz w:val="24"/>
          <w:szCs w:val="24"/>
          <w:lang w:val="lt-LT"/>
        </w:rPr>
        <w:t xml:space="preserve">Šį pranešimą saugoti iki paslaugos gavimo pradžios ir pateikti gydytojui odontologui </w:t>
      </w:r>
      <w:proofErr w:type="spellStart"/>
      <w:r>
        <w:rPr>
          <w:rFonts w:ascii="Times New Roman" w:hAnsi="Times New Roman" w:cs="Times New Roman"/>
          <w:b/>
          <w:sz w:val="24"/>
          <w:szCs w:val="24"/>
          <w:lang w:val="lt-LT"/>
        </w:rPr>
        <w:t>ortodontui</w:t>
      </w:r>
      <w:proofErr w:type="spellEnd"/>
      <w:r>
        <w:rPr>
          <w:rFonts w:ascii="Times New Roman" w:hAnsi="Times New Roman" w:cs="Times New Roman"/>
          <w:b/>
          <w:sz w:val="24"/>
          <w:szCs w:val="24"/>
          <w:lang w:val="lt-LT"/>
        </w:rPr>
        <w:t>.</w:t>
      </w:r>
    </w:p>
    <w:p w:rsidR="00197F08" w:rsidRDefault="00197F08" w:rsidP="002B4A19">
      <w:pPr>
        <w:jc w:val="both"/>
        <w:rPr>
          <w:rFonts w:ascii="Times New Roman" w:hAnsi="Times New Roman" w:cs="Times New Roman"/>
          <w:sz w:val="24"/>
          <w:szCs w:val="24"/>
          <w:lang w:val="lt-LT"/>
        </w:rPr>
      </w:pPr>
    </w:p>
    <w:p w:rsidR="00197F08" w:rsidRDefault="00512E30" w:rsidP="00512E30">
      <w:pPr>
        <w:tabs>
          <w:tab w:val="left" w:pos="2553"/>
        </w:tabs>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w:t>
      </w:r>
    </w:p>
    <w:p w:rsidR="00197F08" w:rsidRDefault="00197F08" w:rsidP="002B4A19">
      <w:pPr>
        <w:jc w:val="both"/>
        <w:rPr>
          <w:rFonts w:ascii="Times New Roman" w:hAnsi="Times New Roman" w:cs="Times New Roman"/>
          <w:sz w:val="24"/>
          <w:szCs w:val="24"/>
          <w:lang w:val="lt-LT"/>
        </w:rPr>
      </w:pPr>
    </w:p>
    <w:p w:rsidR="002B4A19" w:rsidRPr="006419BB" w:rsidRDefault="002B4A19" w:rsidP="002B4A1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p>
    <w:sectPr w:rsidR="002B4A19" w:rsidRPr="006419BB" w:rsidSect="00DD2FEC">
      <w:headerReference w:type="default" r:id="rId7"/>
      <w:pgSz w:w="11906" w:h="16838"/>
      <w:pgMar w:top="1134" w:right="567"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70" w:rsidRDefault="00CB5270" w:rsidP="00DD2FEC">
      <w:pPr>
        <w:spacing w:after="0" w:line="240" w:lineRule="auto"/>
      </w:pPr>
      <w:r>
        <w:separator/>
      </w:r>
    </w:p>
  </w:endnote>
  <w:endnote w:type="continuationSeparator" w:id="0">
    <w:p w:rsidR="00CB5270" w:rsidRDefault="00CB5270" w:rsidP="00DD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70" w:rsidRDefault="00CB5270" w:rsidP="00DD2FEC">
      <w:pPr>
        <w:spacing w:after="0" w:line="240" w:lineRule="auto"/>
      </w:pPr>
      <w:r>
        <w:separator/>
      </w:r>
    </w:p>
  </w:footnote>
  <w:footnote w:type="continuationSeparator" w:id="0">
    <w:p w:rsidR="00CB5270" w:rsidRDefault="00CB5270" w:rsidP="00DD2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EC" w:rsidRDefault="00AC3E23">
    <w:pPr>
      <w:pStyle w:val="Antrats"/>
      <w:jc w:val="center"/>
    </w:pPr>
    <w:r>
      <w:t xml:space="preserve">                                                                                                                                                                                 </w:t>
    </w:r>
  </w:p>
  <w:p w:rsidR="00DD2FEC" w:rsidRDefault="00DD2F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59"/>
    <w:rsid w:val="0000399D"/>
    <w:rsid w:val="00186549"/>
    <w:rsid w:val="00197F08"/>
    <w:rsid w:val="001C26AF"/>
    <w:rsid w:val="001D7A11"/>
    <w:rsid w:val="001E6491"/>
    <w:rsid w:val="0021195F"/>
    <w:rsid w:val="0021466F"/>
    <w:rsid w:val="002B4A19"/>
    <w:rsid w:val="00394C59"/>
    <w:rsid w:val="003A2D2E"/>
    <w:rsid w:val="004443D1"/>
    <w:rsid w:val="004F1033"/>
    <w:rsid w:val="00512E30"/>
    <w:rsid w:val="00557AA6"/>
    <w:rsid w:val="005A4030"/>
    <w:rsid w:val="00606178"/>
    <w:rsid w:val="006419BB"/>
    <w:rsid w:val="0064625C"/>
    <w:rsid w:val="00745C1D"/>
    <w:rsid w:val="00750325"/>
    <w:rsid w:val="00963122"/>
    <w:rsid w:val="00A562B6"/>
    <w:rsid w:val="00AC3E23"/>
    <w:rsid w:val="00AD5948"/>
    <w:rsid w:val="00B00FBE"/>
    <w:rsid w:val="00CB5270"/>
    <w:rsid w:val="00DA6DF6"/>
    <w:rsid w:val="00DD2FEC"/>
    <w:rsid w:val="00E56289"/>
    <w:rsid w:val="00F25F05"/>
    <w:rsid w:val="00F36742"/>
    <w:rsid w:val="00F64B71"/>
    <w:rsid w:val="00FA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0E1A-2B47-47F0-ABEB-ADA39E71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2FE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DD2FEC"/>
  </w:style>
  <w:style w:type="paragraph" w:styleId="Porat">
    <w:name w:val="footer"/>
    <w:basedOn w:val="prastasis"/>
    <w:link w:val="PoratDiagrama"/>
    <w:uiPriority w:val="99"/>
    <w:unhideWhenUsed/>
    <w:rsid w:val="00DD2FE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DD2FEC"/>
  </w:style>
  <w:style w:type="paragraph" w:styleId="Debesliotekstas">
    <w:name w:val="Balloon Text"/>
    <w:basedOn w:val="prastasis"/>
    <w:link w:val="DebesliotekstasDiagrama"/>
    <w:uiPriority w:val="99"/>
    <w:semiHidden/>
    <w:unhideWhenUsed/>
    <w:rsid w:val="004443D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44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0BCD-9873-4848-83BE-163CE606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1387</Words>
  <Characters>791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Rajono Poliklinika</dc:creator>
  <cp:keywords/>
  <dc:description/>
  <cp:lastModifiedBy>Dainius Vepstas</cp:lastModifiedBy>
  <cp:revision>11</cp:revision>
  <cp:lastPrinted>2016-02-29T13:22:00Z</cp:lastPrinted>
  <dcterms:created xsi:type="dcterms:W3CDTF">2016-02-10T12:05:00Z</dcterms:created>
  <dcterms:modified xsi:type="dcterms:W3CDTF">2016-02-29T13:22:00Z</dcterms:modified>
</cp:coreProperties>
</file>